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Pr="00241999" w:rsidR="008D404F" w:rsidP="008D404F" w:rsidRDefault="008D404F" w14:paraId="744D76D6" w14:textId="77777777">
      <w:pPr>
        <w:rPr>
          <w:rFonts w:ascii="Arial" w:hAnsi="Arial" w:cs="Arial"/>
          <w:b/>
        </w:rPr>
      </w:pPr>
      <w:bookmarkStart w:name="Formato_GTH-F014" w:id="0"/>
      <w:bookmarkEnd w:id="0"/>
    </w:p>
    <w:p w:rsidRPr="004246C1" w:rsidR="00E355B7" w:rsidP="00E355B7" w:rsidRDefault="00E355B7" w14:paraId="059FD36F" w14:textId="77777777">
      <w:pPr>
        <w:rPr>
          <w:b/>
          <w:bCs/>
          <w:sz w:val="28"/>
          <w:szCs w:val="28"/>
        </w:rPr>
      </w:pPr>
      <w:r w:rsidRPr="004246C1">
        <w:rPr>
          <w:b/>
          <w:bCs/>
          <w:sz w:val="28"/>
          <w:szCs w:val="28"/>
        </w:rPr>
        <w:t>4.1 Acta de reunión liderada por el SENA con fecha 01 de abril de 2026</w:t>
      </w:r>
    </w:p>
    <w:p w:rsidR="00E355B7" w:rsidP="00E355B7" w:rsidRDefault="00E355B7" w14:paraId="5F7EED4A" w14:textId="77777777">
      <w:pPr>
        <w:rPr>
          <w:rFonts w:asciiTheme="majorHAnsi" w:hAnsiTheme="majorHAnsi" w:cstheme="majorHAnsi"/>
          <w:b/>
        </w:rPr>
      </w:pPr>
    </w:p>
    <w:tbl>
      <w:tblPr>
        <w:tblW w:w="0" w:type="auto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4173"/>
        <w:gridCol w:w="454"/>
        <w:gridCol w:w="860"/>
        <w:gridCol w:w="369"/>
        <w:gridCol w:w="561"/>
        <w:gridCol w:w="216"/>
        <w:gridCol w:w="216"/>
        <w:gridCol w:w="880"/>
        <w:gridCol w:w="216"/>
        <w:gridCol w:w="216"/>
        <w:gridCol w:w="1097"/>
      </w:tblGrid>
      <w:tr w:rsidRPr="00934C2F" w:rsidR="00E355B7" w:rsidTr="00EB3F04" w14:paraId="042FC378" w14:textId="77777777">
        <w:trPr>
          <w:trHeight w:val="343"/>
        </w:trPr>
        <w:tc>
          <w:tcPr>
            <w:tcW w:w="9258" w:type="dxa"/>
            <w:gridSpan w:val="11"/>
          </w:tcPr>
          <w:p w:rsidRPr="00934C2F" w:rsidR="00E355B7" w:rsidP="00634DB1" w:rsidRDefault="00E355B7" w14:paraId="236210EB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ACTA No. 1</w:t>
            </w:r>
          </w:p>
        </w:tc>
      </w:tr>
      <w:tr w:rsidRPr="00934C2F" w:rsidR="00E355B7" w:rsidTr="00EB3F04" w14:paraId="69315A23" w14:textId="77777777">
        <w:trPr>
          <w:trHeight w:val="486"/>
        </w:trPr>
        <w:tc>
          <w:tcPr>
            <w:tcW w:w="9258" w:type="dxa"/>
            <w:gridSpan w:val="11"/>
          </w:tcPr>
          <w:p w:rsidRPr="00934C2F" w:rsidR="00E355B7" w:rsidP="00634DB1" w:rsidRDefault="00E355B7" w14:paraId="376A79A2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NOMBRE DEL COMITÉ O DE LA REUNIÓN:</w:t>
            </w:r>
          </w:p>
          <w:p w:rsidRPr="00934C2F" w:rsidR="00E355B7" w:rsidP="00634DB1" w:rsidRDefault="00E355B7" w14:paraId="0AC907AF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Socialización proceso de evaluación Fondo Emprender 2026</w:t>
            </w:r>
          </w:p>
          <w:p w:rsidRPr="00934C2F" w:rsidR="00E355B7" w:rsidP="00634DB1" w:rsidRDefault="00E355B7" w14:paraId="5D387128" w14:textId="77777777">
            <w:pPr>
              <w:rPr>
                <w:rFonts w:asciiTheme="minorHAnsi" w:hAnsiTheme="minorHAnsi" w:cstheme="minorHAnsi"/>
                <w:bCs/>
                <w:u w:val="single"/>
              </w:rPr>
            </w:pPr>
          </w:p>
          <w:p w:rsidRPr="00934C2F" w:rsidR="00E355B7" w:rsidP="00634DB1" w:rsidRDefault="00E355B7" w14:paraId="5959E84B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2F04E29B" w14:textId="77777777">
        <w:trPr>
          <w:trHeight w:val="744"/>
        </w:trPr>
        <w:tc>
          <w:tcPr>
            <w:tcW w:w="5776" w:type="dxa"/>
            <w:gridSpan w:val="4"/>
          </w:tcPr>
          <w:p w:rsidRPr="00934C2F" w:rsidR="00E355B7" w:rsidP="00634DB1" w:rsidRDefault="00E355B7" w14:paraId="255BE934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CIUDAD Y FECHA: Bogotá 01 de abril de 2026</w:t>
            </w:r>
          </w:p>
          <w:p w:rsidRPr="00934C2F" w:rsidR="00E355B7" w:rsidP="00634DB1" w:rsidRDefault="00E355B7" w14:paraId="520E265D" w14:textId="77777777">
            <w:pPr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812" w:type="dxa"/>
            <w:gridSpan w:val="3"/>
          </w:tcPr>
          <w:p w:rsidRPr="00934C2F" w:rsidR="00E355B7" w:rsidP="00634DB1" w:rsidRDefault="00E355B7" w14:paraId="03E299A7" w14:textId="77777777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72D434F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HORA INICIO:</w:t>
            </w:r>
          </w:p>
          <w:p w:rsidRPr="00934C2F" w:rsidR="00E355B7" w:rsidP="00634DB1" w:rsidRDefault="00E355B7" w14:paraId="0E7BE48D" w14:textId="77777777">
            <w:pPr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8:00AM</w:t>
            </w:r>
          </w:p>
        </w:tc>
        <w:tc>
          <w:tcPr>
            <w:tcW w:w="0" w:type="auto"/>
          </w:tcPr>
          <w:p w:rsidRPr="00934C2F" w:rsidR="00E355B7" w:rsidP="00634DB1" w:rsidRDefault="00E355B7" w14:paraId="41FBA733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HORA FIN:</w:t>
            </w:r>
          </w:p>
          <w:p w:rsidRPr="00934C2F" w:rsidR="00E355B7" w:rsidP="00634DB1" w:rsidRDefault="00E355B7" w14:paraId="6E4A2F48" w14:textId="77777777">
            <w:pPr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2:05PM</w:t>
            </w:r>
          </w:p>
        </w:tc>
      </w:tr>
      <w:tr w:rsidRPr="00934C2F" w:rsidR="00E355B7" w:rsidTr="00EB3F04" w14:paraId="4D5B4CA1" w14:textId="77777777">
        <w:trPr>
          <w:trHeight w:val="717"/>
        </w:trPr>
        <w:tc>
          <w:tcPr>
            <w:tcW w:w="5776" w:type="dxa"/>
            <w:gridSpan w:val="4"/>
          </w:tcPr>
          <w:p w:rsidRPr="00934C2F" w:rsidR="00E355B7" w:rsidP="00634DB1" w:rsidRDefault="00E355B7" w14:paraId="69761B1D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:rsidRPr="00934C2F" w:rsidR="00E355B7" w:rsidP="00634DB1" w:rsidRDefault="00E355B7" w14:paraId="72FB1A53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Reunión de Microsoft </w:t>
            </w:r>
            <w:proofErr w:type="spellStart"/>
            <w:r w:rsidRPr="00934C2F">
              <w:rPr>
                <w:rFonts w:asciiTheme="minorHAnsi" w:hAnsiTheme="minorHAnsi" w:cstheme="minorHAnsi"/>
                <w:b/>
                <w:bCs/>
              </w:rPr>
              <w:t>Teams</w:t>
            </w:r>
            <w:proofErr w:type="spellEnd"/>
            <w:r w:rsidRPr="00934C2F">
              <w:rPr>
                <w:rFonts w:asciiTheme="minorHAnsi" w:hAnsiTheme="minorHAnsi" w:cstheme="minorHAnsi"/>
                <w:b/>
              </w:rPr>
              <w:t xml:space="preserve"> </w:t>
            </w:r>
          </w:p>
          <w:p w:rsidRPr="00934C2F" w:rsidR="00E355B7" w:rsidP="00634DB1" w:rsidRDefault="00E355B7" w14:paraId="262DC67C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 xml:space="preserve">Unirse: </w:t>
            </w:r>
            <w:hyperlink w:tooltip="Meeting join" w:history="1" r:id="rId11">
              <w:r w:rsidRPr="00934C2F">
                <w:rPr>
                  <w:rStyle w:val="Hipervnculo"/>
                  <w:rFonts w:asciiTheme="minorHAnsi" w:hAnsiTheme="minorHAnsi" w:cstheme="minorHAnsi"/>
                  <w:b/>
                </w:rPr>
                <w:t>https://teams.microsoft.com/meet/27260033544309?p=93czkT9cgKxrO8KqLT</w:t>
              </w:r>
            </w:hyperlink>
            <w:r w:rsidRPr="00934C2F">
              <w:rPr>
                <w:rFonts w:asciiTheme="minorHAnsi" w:hAnsiTheme="minorHAnsi" w:cstheme="minorHAnsi"/>
                <w:b/>
              </w:rPr>
              <w:t xml:space="preserve"> </w:t>
            </w:r>
          </w:p>
          <w:p w:rsidRPr="00934C2F" w:rsidR="00E355B7" w:rsidP="00634DB1" w:rsidRDefault="00E355B7" w14:paraId="45243EEA" w14:textId="77777777">
            <w:pPr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1A8E75DF" w14:textId="77777777">
            <w:pPr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664C9DD6" w14:textId="77777777">
            <w:pPr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812" w:type="dxa"/>
            <w:gridSpan w:val="3"/>
          </w:tcPr>
          <w:p w:rsidRPr="00934C2F" w:rsidR="00E355B7" w:rsidP="00634DB1" w:rsidRDefault="00E355B7" w14:paraId="245012EE" w14:textId="77777777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4"/>
          </w:tcPr>
          <w:p w:rsidRPr="00934C2F" w:rsidR="00E355B7" w:rsidP="00634DB1" w:rsidRDefault="00E355B7" w14:paraId="2EF2F56D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 xml:space="preserve">DIRECCIÓN / REGIONAL / CENTRO: </w:t>
            </w:r>
          </w:p>
          <w:p w:rsidRPr="00934C2F" w:rsidR="00E355B7" w:rsidP="00634DB1" w:rsidRDefault="00E355B7" w14:paraId="39BE1C95" w14:textId="77777777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31FD81B1" w14:textId="77777777">
        <w:trPr>
          <w:trHeight w:val="1058"/>
        </w:trPr>
        <w:tc>
          <w:tcPr>
            <w:tcW w:w="9258" w:type="dxa"/>
            <w:gridSpan w:val="11"/>
          </w:tcPr>
          <w:p w:rsidRPr="00934C2F" w:rsidR="00E355B7" w:rsidP="00634DB1" w:rsidRDefault="00E355B7" w14:paraId="4297A7C9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:rsidRPr="00934C2F" w:rsidR="00E355B7" w:rsidP="00634DB1" w:rsidRDefault="00E355B7" w14:paraId="4F0CA80E" w14:textId="77777777">
            <w:pPr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3397F95A" w14:textId="77777777">
            <w:pPr>
              <w:rPr>
                <w:rFonts w:asciiTheme="minorHAnsi" w:hAnsiTheme="minorHAnsi" w:cstheme="minorHAnsi"/>
                <w:b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AGENDA</w:t>
            </w:r>
          </w:p>
          <w:p w:rsidRPr="00934C2F" w:rsidR="00E355B7" w:rsidP="00634DB1" w:rsidRDefault="00E355B7" w14:paraId="6845CA7C" w14:textId="77777777">
            <w:pPr>
              <w:rPr>
                <w:rFonts w:asciiTheme="minorHAnsi" w:hAnsiTheme="minorHAnsi" w:cstheme="minorHAnsi"/>
                <w:b/>
                <w:bCs/>
              </w:rPr>
            </w:pPr>
          </w:p>
          <w:p w:rsidRPr="00934C2F" w:rsidR="00E355B7" w:rsidP="00E355B7" w:rsidRDefault="00E355B7" w14:paraId="5875DA40" w14:textId="77777777">
            <w:pPr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</w:rPr>
            </w:pPr>
            <w:proofErr w:type="gramStart"/>
            <w:r w:rsidRPr="00934C2F">
              <w:rPr>
                <w:rFonts w:asciiTheme="minorHAnsi" w:hAnsiTheme="minorHAnsi" w:cstheme="minorHAnsi"/>
              </w:rPr>
              <w:t>Saludo de bienvenida</w:t>
            </w:r>
            <w:proofErr w:type="gramEnd"/>
          </w:p>
          <w:p w:rsidRPr="00934C2F" w:rsidR="00E355B7" w:rsidP="00E355B7" w:rsidRDefault="00E355B7" w14:paraId="3C42B5F9" w14:textId="77777777">
            <w:pPr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Normatividad del Fondo Emprender</w:t>
            </w:r>
          </w:p>
          <w:p w:rsidRPr="00934C2F" w:rsidR="00E355B7" w:rsidP="00E355B7" w:rsidRDefault="00E355B7" w14:paraId="664BDA6F" w14:textId="77777777">
            <w:pPr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Generalidades para el proceso de evaluación</w:t>
            </w:r>
          </w:p>
          <w:p w:rsidRPr="00934C2F" w:rsidR="00E355B7" w:rsidP="00E355B7" w:rsidRDefault="00E355B7" w14:paraId="0707D162" w14:textId="77777777">
            <w:pPr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Plan de evaluación</w:t>
            </w:r>
          </w:p>
          <w:p w:rsidRPr="00934C2F" w:rsidR="00E355B7" w:rsidP="00E355B7" w:rsidRDefault="00E355B7" w14:paraId="51F85625" w14:textId="77777777">
            <w:pPr>
              <w:pStyle w:val="Prrafodelista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Cronograma</w:t>
            </w:r>
          </w:p>
          <w:p w:rsidRPr="00934C2F" w:rsidR="00E355B7" w:rsidP="00E355B7" w:rsidRDefault="00E355B7" w14:paraId="3F0DB676" w14:textId="77777777">
            <w:pPr>
              <w:pStyle w:val="Prrafodelista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Sistema de seguimiento</w:t>
            </w:r>
          </w:p>
          <w:p w:rsidRPr="00934C2F" w:rsidR="00E355B7" w:rsidP="00E355B7" w:rsidRDefault="00E355B7" w14:paraId="0C1DB1B9" w14:textId="77777777">
            <w:pPr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Metodología de evaluación</w:t>
            </w:r>
          </w:p>
          <w:p w:rsidRPr="00934C2F" w:rsidR="00E355B7" w:rsidP="00E355B7" w:rsidRDefault="00E355B7" w14:paraId="6A37CC6A" w14:textId="77777777">
            <w:pPr>
              <w:pStyle w:val="Prrafodelista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Herramientas para la evaluación – caso práctico</w:t>
            </w:r>
          </w:p>
          <w:p w:rsidRPr="00934C2F" w:rsidR="00E355B7" w:rsidP="00E355B7" w:rsidRDefault="00E355B7" w14:paraId="79A9DFE9" w14:textId="77777777">
            <w:pPr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Casos especiales</w:t>
            </w:r>
          </w:p>
          <w:p w:rsidRPr="00934C2F" w:rsidR="00E355B7" w:rsidP="00E355B7" w:rsidRDefault="00E355B7" w14:paraId="04FFF2F2" w14:textId="77777777">
            <w:pPr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</w:rPr>
            </w:pPr>
            <w:r w:rsidRPr="00934C2F">
              <w:rPr>
                <w:rFonts w:asciiTheme="minorHAnsi" w:hAnsiTheme="minorHAnsi" w:cstheme="minorHAnsi"/>
              </w:rPr>
              <w:t>Supervisión</w:t>
            </w:r>
          </w:p>
          <w:p w:rsidRPr="00934C2F" w:rsidR="00E355B7" w:rsidP="00634DB1" w:rsidRDefault="00E355B7" w14:paraId="6A17E6C8" w14:textId="77777777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11B7DFED" w14:textId="77777777">
        <w:trPr>
          <w:trHeight w:val="780"/>
        </w:trPr>
        <w:tc>
          <w:tcPr>
            <w:tcW w:w="9258" w:type="dxa"/>
            <w:gridSpan w:val="11"/>
          </w:tcPr>
          <w:p w:rsidRPr="00934C2F" w:rsidR="00E355B7" w:rsidP="00634DB1" w:rsidRDefault="00E355B7" w14:paraId="65652084" w14:textId="77777777">
            <w:pPr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OBJETIVO(S) DE LA REUNIÓN:</w:t>
            </w:r>
          </w:p>
          <w:p w:rsidRPr="00934C2F" w:rsidR="00E355B7" w:rsidP="00634DB1" w:rsidRDefault="00E355B7" w14:paraId="739D5126" w14:textId="77777777">
            <w:pPr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1. Socializar los lineamientos del proceso de evaluación</w:t>
            </w:r>
          </w:p>
          <w:p w:rsidRPr="00934C2F" w:rsidR="00E355B7" w:rsidP="00634DB1" w:rsidRDefault="00E355B7" w14:paraId="753F1FE7" w14:textId="77777777">
            <w:pPr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2. Socializar las herramientas a utilizar</w:t>
            </w:r>
          </w:p>
        </w:tc>
      </w:tr>
      <w:tr w:rsidRPr="00934C2F" w:rsidR="00E355B7" w:rsidTr="00EB3F04" w14:paraId="2D2572D6" w14:textId="77777777">
        <w:trPr>
          <w:trHeight w:val="326"/>
        </w:trPr>
        <w:tc>
          <w:tcPr>
            <w:tcW w:w="9258" w:type="dxa"/>
            <w:gridSpan w:val="11"/>
          </w:tcPr>
          <w:p w:rsidRPr="00934C2F" w:rsidR="00E355B7" w:rsidP="00634DB1" w:rsidRDefault="00E355B7" w14:paraId="56163614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Pr="00934C2F" w:rsidR="00E355B7" w:rsidTr="00EB3F04" w14:paraId="47A56C4E" w14:textId="77777777">
        <w:trPr>
          <w:trHeight w:val="760"/>
        </w:trPr>
        <w:tc>
          <w:tcPr>
            <w:tcW w:w="9258" w:type="dxa"/>
            <w:gridSpan w:val="11"/>
          </w:tcPr>
          <w:p w:rsidRPr="00934C2F" w:rsidR="00E355B7" w:rsidP="00634DB1" w:rsidRDefault="00E355B7" w14:paraId="10B33FDB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</w:tc>
      </w:tr>
      <w:tr w:rsidRPr="00934C2F" w:rsidR="00E355B7" w:rsidTr="00EB3F04" w14:paraId="0DE674B6" w14:textId="77777777">
        <w:trPr>
          <w:trHeight w:val="79"/>
        </w:trPr>
        <w:tc>
          <w:tcPr>
            <w:tcW w:w="9258" w:type="dxa"/>
            <w:gridSpan w:val="11"/>
          </w:tcPr>
          <w:p w:rsidRPr="00934C2F" w:rsidR="00E355B7" w:rsidP="00634DB1" w:rsidRDefault="00E355B7" w14:paraId="3038CB9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CONCLUSIONES</w:t>
            </w:r>
          </w:p>
        </w:tc>
      </w:tr>
      <w:tr w:rsidRPr="00934C2F" w:rsidR="00E355B7" w:rsidTr="00EB3F04" w14:paraId="7122AD12" w14:textId="77777777">
        <w:trPr>
          <w:trHeight w:val="994"/>
        </w:trPr>
        <w:tc>
          <w:tcPr>
            <w:tcW w:w="9258" w:type="dxa"/>
            <w:gridSpan w:val="11"/>
          </w:tcPr>
          <w:p w:rsidRPr="00934C2F" w:rsidR="00E355B7" w:rsidP="00634DB1" w:rsidRDefault="00E355B7" w14:paraId="5D182755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lastRenderedPageBreak/>
              <w:t>Procedimiento de Evaluación de Planes de Negocio:</w:t>
            </w:r>
            <w:r w:rsidRPr="00934C2F">
              <w:rPr>
                <w:rFonts w:asciiTheme="minorHAnsi" w:hAnsiTheme="minorHAnsi" w:cstheme="minorHAnsi"/>
                <w:bCs/>
              </w:rPr>
              <w:t> Claudia explicó detalladamente el proceso para evaluar planes de negocio en la plataforma Fondo Emprender, incluyendo la descarga, revisión de versiones, uso de herramientas de evaluación y la importancia de verificar la fecha y la convocatoria de cada plan.</w:t>
            </w:r>
          </w:p>
          <w:p w:rsidRPr="00934C2F" w:rsidR="00E355B7" w:rsidP="00634DB1" w:rsidRDefault="00E355B7" w14:paraId="02A9D115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47C6C701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Participaron Juan, Wolfran Adolfo, Sandra Patricia Villalobos Tovar, Diego, Carmen, Francisco, Leonardo y otros evaluadores en la discusión y aclaración de dudas sobre el procedimiento.</w:t>
            </w:r>
          </w:p>
          <w:p w:rsidRPr="00934C2F" w:rsidR="00E355B7" w:rsidP="00634DB1" w:rsidRDefault="00E355B7" w14:paraId="2FCD49EF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719A14C3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Metodología de Evaluación y Uso de Inteligencia Artificial:</w:t>
            </w:r>
            <w:r w:rsidRPr="00934C2F">
              <w:rPr>
                <w:rFonts w:asciiTheme="minorHAnsi" w:hAnsiTheme="minorHAnsi" w:cstheme="minorHAnsi"/>
                <w:bCs/>
              </w:rPr>
              <w:t xml:space="preserve"> Claudia y el equipo explicaron la metodología multivariable para evaluar planes de negocio, el uso de rúbricas, la integración de la inteligencia artificial </w:t>
            </w:r>
            <w:proofErr w:type="spellStart"/>
            <w:r w:rsidRPr="00934C2F">
              <w:rPr>
                <w:rFonts w:asciiTheme="minorHAnsi" w:hAnsiTheme="minorHAnsi" w:cstheme="minorHAnsi"/>
                <w:bCs/>
              </w:rPr>
              <w:t>Copilot</w:t>
            </w:r>
            <w:proofErr w:type="spellEnd"/>
            <w:r w:rsidRPr="00934C2F">
              <w:rPr>
                <w:rFonts w:asciiTheme="minorHAnsi" w:hAnsiTheme="minorHAnsi" w:cstheme="minorHAnsi"/>
                <w:bCs/>
              </w:rPr>
              <w:t xml:space="preserve"> para generar conceptos preliminares, y la necesidad de que los evaluadores complementen y ajusten los conceptos generados por IA; participaron Juan, Carmen, Leonardo, Francisco, Alexander, Nelson y otros en la discusión sobre la aplicación de la metodología y el rol de la IA.</w:t>
            </w:r>
          </w:p>
          <w:p w:rsidRPr="00934C2F" w:rsidR="00E355B7" w:rsidP="00634DB1" w:rsidRDefault="00E355B7" w14:paraId="3F1B6CDC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  <w:noProof/>
              </w:rPr>
              <mc:AlternateContent>
                <mc:Choice Requires="wps">
                  <w:drawing>
                    <wp:inline distT="0" distB="0" distL="0" distR="0" wp14:anchorId="4CD04EFE" wp14:editId="6E734D99">
                      <wp:extent cx="304800" cy="304800"/>
                      <wp:effectExtent l="0" t="0" r="0" b="0"/>
                      <wp:docPr id="829400582" name="Rectángulo 15" descr="Presentado por Claudia Milena Hoyos Torres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ángulo 1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lt="Presentado por Claudia Milena Hoyos Torres" o:spid="_x0000_s1026" filled="f" stroked="f" w14:anchorId="7E3684E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:rsidRPr="00934C2F" w:rsidR="00E355B7" w:rsidP="00634DB1" w:rsidRDefault="00E355B7" w14:paraId="1A2BFCAE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Evaluación Práctica de Variables: Cliente y Problema:</w:t>
            </w:r>
            <w:r w:rsidRPr="00934C2F">
              <w:rPr>
                <w:rFonts w:asciiTheme="minorHAnsi" w:hAnsiTheme="minorHAnsi" w:cstheme="minorHAnsi"/>
                <w:bCs/>
              </w:rPr>
              <w:t xml:space="preserve"> Durante la sesión, Claudia lideró la evaluación práctica de las variables 'cliente' y 'planteamiento del problema' de un plan de negocios, con intervenciones de Carmen, Leonardo, Doris, </w:t>
            </w:r>
            <w:proofErr w:type="spellStart"/>
            <w:r w:rsidRPr="00934C2F">
              <w:rPr>
                <w:rFonts w:asciiTheme="minorHAnsi" w:hAnsiTheme="minorHAnsi" w:cstheme="minorHAnsi"/>
                <w:bCs/>
              </w:rPr>
              <w:t>Intyllan</w:t>
            </w:r>
            <w:proofErr w:type="spellEnd"/>
            <w:r w:rsidRPr="00934C2F">
              <w:rPr>
                <w:rFonts w:asciiTheme="minorHAnsi" w:hAnsiTheme="minorHAnsi" w:cstheme="minorHAnsi"/>
                <w:bCs/>
              </w:rPr>
              <w:t>, Francisco, Diego y otros, quienes analizaron la descripción del cliente, la segmentación, la cuantificación del mercado y la alineación del problema con la propuesta de valor.</w:t>
            </w:r>
          </w:p>
          <w:p w:rsidRPr="00934C2F" w:rsidR="00E355B7" w:rsidP="00634DB1" w:rsidRDefault="00E355B7" w14:paraId="24896100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455B02E8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Lineamientos Contractuales y Asignación de Roles:</w:t>
            </w:r>
            <w:r w:rsidRPr="00934C2F">
              <w:rPr>
                <w:rFonts w:asciiTheme="minorHAnsi" w:hAnsiTheme="minorHAnsi" w:cstheme="minorHAnsi"/>
                <w:bCs/>
              </w:rPr>
              <w:t> Claudia aclaró los lineamientos contractuales, la asignación de supervisores, coordinadores y el inicio de ejecución del contrato, indicando que la supervisión estará a cargo de Diana Carolina y Claudia Asa, mientras que el equipo técnico asistirá en la evaluación; participaron Nelson, Marcela, Erika, Leonardo y otros en la discusión sobre el inicio contractual y la distribución de roles.</w:t>
            </w:r>
          </w:p>
          <w:p w:rsidRPr="00934C2F" w:rsidR="00E355B7" w:rsidP="00634DB1" w:rsidRDefault="00E355B7" w14:paraId="4F8B6A2D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32752FC4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Recomendaciones para Evaluadores y Próximos Pasos:</w:t>
            </w:r>
            <w:r w:rsidRPr="00934C2F">
              <w:rPr>
                <w:rFonts w:asciiTheme="minorHAnsi" w:hAnsiTheme="minorHAnsi" w:cstheme="minorHAnsi"/>
                <w:bCs/>
              </w:rPr>
              <w:t> Claudia brindó recomendaciones para los evaluadores sobre la lectura de términos de referencia, el control diario de avances, la importancia de reportar progresos y la preparación para la próxima sesión, donde se continuará con la evaluación de variables y se abordarán casos de fortalecimiento; participaron Francisco, Leonardo, Alexander, Nelson y otros en la discusión sobre próximos pasos y recomendaciones.</w:t>
            </w:r>
          </w:p>
          <w:p w:rsidRPr="00934C2F" w:rsidR="00E355B7" w:rsidP="00634DB1" w:rsidRDefault="00E355B7" w14:paraId="54B64FDD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</w:p>
        </w:tc>
      </w:tr>
      <w:tr w:rsidRPr="00934C2F" w:rsidR="00E355B7" w:rsidTr="00EB3F04" w14:paraId="426A4A28" w14:textId="77777777">
        <w:trPr>
          <w:trHeight w:val="326"/>
        </w:trPr>
        <w:tc>
          <w:tcPr>
            <w:tcW w:w="9258" w:type="dxa"/>
            <w:gridSpan w:val="11"/>
          </w:tcPr>
          <w:p w:rsidRPr="00934C2F" w:rsidR="00E355B7" w:rsidP="00634DB1" w:rsidRDefault="00E355B7" w14:paraId="5A5678EF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</w:p>
        </w:tc>
      </w:tr>
      <w:tr w:rsidRPr="00934C2F" w:rsidR="00E355B7" w:rsidTr="00EB3F04" w14:paraId="27A11F55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02ABB880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ACTIVIDAD /DECISIÓN</w:t>
            </w: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10D1C36B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5A42AD33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4AFB5964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Pr="00934C2F" w:rsidR="00E355B7" w:rsidTr="00EB3F04" w14:paraId="29BE5123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6B3BB6B9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6CDDD5E9" w14:textId="77777777">
            <w:pPr>
              <w:contextualSpacing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Envío de Herramientas y Documentos de Evaluación: </w:t>
            </w:r>
            <w:r w:rsidRPr="00934C2F">
              <w:rPr>
                <w:rFonts w:asciiTheme="minorHAnsi" w:hAnsiTheme="minorHAnsi" w:cstheme="minorHAnsi"/>
                <w:bCs/>
              </w:rPr>
              <w:t xml:space="preserve">Enviar por correo electrónico el plan de negocios revisado, la herramienta de </w:t>
            </w:r>
            <w:r w:rsidRPr="00934C2F">
              <w:rPr>
                <w:rFonts w:asciiTheme="minorHAnsi" w:hAnsiTheme="minorHAnsi" w:cstheme="minorHAnsi"/>
                <w:bCs/>
              </w:rPr>
              <w:lastRenderedPageBreak/>
              <w:t>evaluación y el instructivo de evaluación a los evaluadores, en caso de que no tengan acceso a las carpetas. </w:t>
            </w: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15642B7B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lastRenderedPageBreak/>
              <w:t>01/04/2026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3EE4CD73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SENA -Claudia Hoyos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6AAA7E5B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38A70E0E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053B6AA9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537778AF" w14:textId="77777777">
            <w:pPr>
              <w:contextualSpacing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Asignación y Comunicación de Planes de Negocio: </w:t>
            </w:r>
            <w:r w:rsidRPr="00934C2F">
              <w:rPr>
                <w:rFonts w:asciiTheme="minorHAnsi" w:hAnsiTheme="minorHAnsi" w:cstheme="minorHAnsi"/>
                <w:bCs/>
              </w:rPr>
              <w:t>Informar a los evaluadores, mediante correo electrónico, la asignación de planes de negocios y las claves de acceso correspondientes, en caso de no estar disponibles en el momento. </w:t>
            </w: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295DC09F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01/04/2026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0CB34E95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SENA -Claudia Hoyos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55DA7428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2718736C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7BD2FBA9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680D74A8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Disponibilidad de Términos de Referencia: </w:t>
            </w:r>
            <w:r w:rsidRPr="00934C2F">
              <w:rPr>
                <w:rFonts w:asciiTheme="minorHAnsi" w:hAnsiTheme="minorHAnsi" w:cstheme="minorHAnsi"/>
                <w:bCs/>
              </w:rPr>
              <w:t>Cargar en el grupo los términos de referencia de las seis convocatorias que cierran el 6 de abril para facilitar la consulta de los evaluadores. (Claudia, Wolfran Adolfo)</w:t>
            </w:r>
          </w:p>
          <w:p w:rsidRPr="00934C2F" w:rsidR="00E355B7" w:rsidP="00634DB1" w:rsidRDefault="00E355B7" w14:paraId="6741516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4FDBFC3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01/04/2026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456774C4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SENA -Wolfran Cucaita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CF7522E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53F33F06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7010BF5D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Definición de Supervisores Contractuales: </w:t>
            </w:r>
            <w:r w:rsidRPr="00934C2F">
              <w:rPr>
                <w:rFonts w:asciiTheme="minorHAnsi" w:hAnsiTheme="minorHAnsi" w:cstheme="minorHAnsi"/>
                <w:bCs/>
              </w:rPr>
              <w:t>Confirmar y comunicar a los evaluadores quiénes serán sus supervisores contractuales para efectos de inicio de contrato. (Claudia)</w:t>
            </w:r>
          </w:p>
          <w:p w:rsidRPr="00934C2F" w:rsidR="00E355B7" w:rsidP="00634DB1" w:rsidRDefault="00E355B7" w14:paraId="4D8A376A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</w:rPr>
              <w:t>¿Son útiles estas tareas?</w:t>
            </w:r>
          </w:p>
          <w:p w:rsidRPr="00934C2F" w:rsidR="00E355B7" w:rsidP="00634DB1" w:rsidRDefault="00E355B7" w14:paraId="4A7CB540" w14:textId="77777777">
            <w:pPr>
              <w:contextualSpacing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2D4226A0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01/04/2026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5DD0A1D0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SENA -Claudia Hoyos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7DC92AA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034D7956" w14:textId="77777777">
        <w:trPr>
          <w:trHeight w:val="66"/>
        </w:trPr>
        <w:tc>
          <w:tcPr>
            <w:tcW w:w="4638" w:type="dxa"/>
            <w:gridSpan w:val="2"/>
          </w:tcPr>
          <w:p w:rsidRPr="00934C2F" w:rsidR="00E355B7" w:rsidP="00634DB1" w:rsidRDefault="00E355B7" w14:paraId="35C5BD05" w14:textId="77777777">
            <w:pPr>
              <w:contextualSpacing/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/>
                <w:bCs/>
              </w:rPr>
              <w:t>Socialización de Caso para Evaluación de Fortalecimiento: </w:t>
            </w:r>
            <w:r w:rsidRPr="00934C2F">
              <w:rPr>
                <w:rFonts w:asciiTheme="minorHAnsi" w:hAnsiTheme="minorHAnsi" w:cstheme="minorHAnsi"/>
                <w:bCs/>
              </w:rPr>
              <w:t>Socializar por el grupo el caso de fortalecimiento que se debe estudiar para la sesión del lunes, asegurando que llegue a todos los evaluadores. (Claudia)</w:t>
            </w:r>
          </w:p>
          <w:p w:rsidRPr="00934C2F" w:rsidR="00E355B7" w:rsidP="00634DB1" w:rsidRDefault="00E355B7" w14:paraId="7DF13B9C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2A88C4DD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2" w:type="dxa"/>
            <w:gridSpan w:val="3"/>
          </w:tcPr>
          <w:p w:rsidRPr="00934C2F" w:rsidR="00E355B7" w:rsidP="00634DB1" w:rsidRDefault="00E355B7" w14:paraId="5BF5090E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01/04/2026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626955D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SENA -Claudia Hoyos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7E0E3D2A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4E8AFE6B" w14:textId="77777777">
        <w:trPr>
          <w:trHeight w:val="693"/>
        </w:trPr>
        <w:tc>
          <w:tcPr>
            <w:tcW w:w="9258" w:type="dxa"/>
            <w:gridSpan w:val="11"/>
          </w:tcPr>
          <w:p w:rsidRPr="00934C2F" w:rsidR="00E355B7" w:rsidP="00634DB1" w:rsidRDefault="00E355B7" w14:paraId="4E347C2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DE: ASISTENTES Y APROBACIÓN DECISIONES</w:t>
            </w:r>
          </w:p>
        </w:tc>
      </w:tr>
      <w:tr w:rsidRPr="00934C2F" w:rsidR="00E355B7" w:rsidTr="00EB3F04" w14:paraId="1C599C9E" w14:textId="77777777">
        <w:trPr>
          <w:trHeight w:val="693"/>
        </w:trPr>
        <w:tc>
          <w:tcPr>
            <w:tcW w:w="4213" w:type="dxa"/>
          </w:tcPr>
          <w:p w:rsidRPr="00934C2F" w:rsidR="00E355B7" w:rsidP="00634DB1" w:rsidRDefault="00E355B7" w14:paraId="454F261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303" w:type="dxa"/>
            <w:gridSpan w:val="2"/>
          </w:tcPr>
          <w:p w:rsidRPr="00934C2F" w:rsidR="00E355B7" w:rsidP="00634DB1" w:rsidRDefault="00E355B7" w14:paraId="0875045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0C33679A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 xml:space="preserve">APRUEBA </w:t>
            </w:r>
          </w:p>
          <w:p w:rsidRPr="00934C2F" w:rsidR="00E355B7" w:rsidP="00634DB1" w:rsidRDefault="00E355B7" w14:paraId="2B1A400F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918535F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1322" w:type="dxa"/>
            <w:gridSpan w:val="2"/>
          </w:tcPr>
          <w:p w:rsidRPr="00934C2F" w:rsidR="00E355B7" w:rsidP="00634DB1" w:rsidRDefault="00E355B7" w14:paraId="254327C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Pr="00934C2F" w:rsidR="00E355B7" w:rsidTr="00EB3F04" w14:paraId="4DC631AD" w14:textId="77777777">
        <w:trPr>
          <w:trHeight w:val="452"/>
        </w:trPr>
        <w:tc>
          <w:tcPr>
            <w:tcW w:w="4213" w:type="dxa"/>
          </w:tcPr>
          <w:p w:rsidRPr="00934C2F" w:rsidR="00E355B7" w:rsidP="00634DB1" w:rsidRDefault="00E355B7" w14:paraId="34DA0A07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03" w:type="dxa"/>
            <w:gridSpan w:val="2"/>
          </w:tcPr>
          <w:p w:rsidRPr="00934C2F" w:rsidR="00E355B7" w:rsidP="00634DB1" w:rsidRDefault="00E355B7" w14:paraId="2BBF83F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6D3650E7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57CA9445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22" w:type="dxa"/>
            <w:gridSpan w:val="2"/>
          </w:tcPr>
          <w:p w:rsidRPr="00934C2F" w:rsidR="00E355B7" w:rsidP="00634DB1" w:rsidRDefault="00E355B7" w14:paraId="11A6F9B4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32211784" w14:textId="77777777">
        <w:trPr>
          <w:trHeight w:val="693"/>
        </w:trPr>
        <w:tc>
          <w:tcPr>
            <w:tcW w:w="4213" w:type="dxa"/>
          </w:tcPr>
          <w:p w:rsidRPr="00934C2F" w:rsidR="00E355B7" w:rsidP="00634DB1" w:rsidRDefault="00E355B7" w14:paraId="476C9808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03" w:type="dxa"/>
            <w:gridSpan w:val="2"/>
          </w:tcPr>
          <w:p w:rsidRPr="00934C2F" w:rsidR="00E355B7" w:rsidP="00634DB1" w:rsidRDefault="00E355B7" w14:paraId="2C11511C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F616FB9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4807C9CC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22" w:type="dxa"/>
            <w:gridSpan w:val="2"/>
          </w:tcPr>
          <w:p w:rsidRPr="00934C2F" w:rsidR="00E355B7" w:rsidP="00634DB1" w:rsidRDefault="00E355B7" w14:paraId="6DD57CC9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727A2843" w14:textId="77777777">
        <w:trPr>
          <w:trHeight w:val="693"/>
        </w:trPr>
        <w:tc>
          <w:tcPr>
            <w:tcW w:w="4213" w:type="dxa"/>
          </w:tcPr>
          <w:p w:rsidRPr="00934C2F" w:rsidR="00E355B7" w:rsidP="00634DB1" w:rsidRDefault="00E355B7" w14:paraId="3A8FFD64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03" w:type="dxa"/>
            <w:gridSpan w:val="2"/>
          </w:tcPr>
          <w:p w:rsidRPr="00934C2F" w:rsidR="00E355B7" w:rsidP="00634DB1" w:rsidRDefault="00E355B7" w14:paraId="40F8C86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232C3663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0" w:type="auto"/>
            <w:gridSpan w:val="3"/>
          </w:tcPr>
          <w:p w:rsidRPr="00934C2F" w:rsidR="00E355B7" w:rsidP="00634DB1" w:rsidRDefault="00E355B7" w14:paraId="722F452F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322" w:type="dxa"/>
            <w:gridSpan w:val="2"/>
          </w:tcPr>
          <w:p w:rsidRPr="00934C2F" w:rsidR="00E355B7" w:rsidP="00634DB1" w:rsidRDefault="00E355B7" w14:paraId="1A7E1862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Pr="00934C2F" w:rsidR="00E355B7" w:rsidTr="00EB3F04" w14:paraId="0B5A7925" w14:textId="77777777">
        <w:trPr>
          <w:trHeight w:val="693"/>
        </w:trPr>
        <w:tc>
          <w:tcPr>
            <w:tcW w:w="9258" w:type="dxa"/>
            <w:gridSpan w:val="11"/>
          </w:tcPr>
          <w:p w:rsidRPr="00934C2F" w:rsidR="00E355B7" w:rsidP="00634DB1" w:rsidRDefault="00E355B7" w14:paraId="442C441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713CE2D2" w14:textId="77777777">
            <w:pPr>
              <w:rPr>
                <w:rFonts w:asciiTheme="minorHAnsi" w:hAnsiTheme="minorHAnsi" w:cstheme="minorHAnsi"/>
                <w:bCs/>
                <w:sz w:val="18"/>
                <w:szCs w:val="18"/>
              </w:rPr>
            </w:pPr>
            <w:r w:rsidRPr="00934C2F">
              <w:rPr>
                <w:rFonts w:asciiTheme="minorHAnsi" w:hAnsiTheme="minorHAnsi" w:cstheme="minorHAns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:rsidRPr="00934C2F" w:rsidR="00E355B7" w:rsidP="00634DB1" w:rsidRDefault="00E355B7" w14:paraId="47D68288" w14:textId="777777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Pr="00934C2F" w:rsidR="00E355B7" w:rsidTr="00EB3F04" w14:paraId="3EEDA6BC" w14:textId="77777777">
        <w:trPr>
          <w:trHeight w:val="557"/>
        </w:trPr>
        <w:tc>
          <w:tcPr>
            <w:tcW w:w="9258" w:type="dxa"/>
            <w:gridSpan w:val="11"/>
          </w:tcPr>
          <w:p w:rsidRPr="00934C2F" w:rsidR="00E355B7" w:rsidP="00634DB1" w:rsidRDefault="00E355B7" w14:paraId="28E63CD6" w14:textId="777777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934C2F">
              <w:rPr>
                <w:rFonts w:asciiTheme="minorHAnsi" w:hAnsiTheme="minorHAnsi" w:cstheme="minorHAnsi"/>
                <w:b/>
              </w:rPr>
              <w:t>ANEXOS</w:t>
            </w:r>
          </w:p>
          <w:p w:rsidRPr="00934C2F" w:rsidR="00E355B7" w:rsidP="00634DB1" w:rsidRDefault="00E355B7" w14:paraId="23B8A0A8" w14:textId="77777777">
            <w:pPr>
              <w:rPr>
                <w:rFonts w:asciiTheme="minorHAnsi" w:hAnsiTheme="minorHAnsi" w:cstheme="minorHAnsi"/>
                <w:b/>
              </w:rPr>
            </w:pPr>
          </w:p>
          <w:p w:rsidRPr="00934C2F" w:rsidR="00E355B7" w:rsidP="00634DB1" w:rsidRDefault="00E355B7" w14:paraId="7CF8085F" w14:textId="77777777">
            <w:pPr>
              <w:rPr>
                <w:rFonts w:asciiTheme="minorHAnsi" w:hAnsiTheme="minorHAnsi" w:cstheme="minorHAnsi"/>
                <w:bCs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874D2ED" wp14:editId="14CCC11E">
                      <wp:simplePos x="0" y="0"/>
                      <wp:positionH relativeFrom="column">
                        <wp:posOffset>4531533</wp:posOffset>
                      </wp:positionH>
                      <wp:positionV relativeFrom="paragraph">
                        <wp:posOffset>940262</wp:posOffset>
                      </wp:positionV>
                      <wp:extent cx="921327" cy="187036"/>
                      <wp:effectExtent l="0" t="0" r="12700" b="22860"/>
                      <wp:wrapNone/>
                      <wp:docPr id="1375238619" name="Elips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1327" cy="18703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EE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ipse 2" style="position:absolute;margin-left:356.8pt;margin-top:74.05pt;width:72.55pt;height:1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e00" strokeweight="1pt" w14:anchorId="110571C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">
                      <v:stroke joinstyle="miter"/>
                    </v:oval>
                  </w:pict>
                </mc:Fallback>
              </mc:AlternateContent>
            </w:r>
            <w:r w:rsidRPr="00D12652">
              <w:rPr>
                <w:noProof/>
              </w:rPr>
              <w:drawing>
                <wp:inline distT="0" distB="0" distL="0" distR="0" wp14:anchorId="0E194869" wp14:editId="7AFB9392">
                  <wp:extent cx="5612130" cy="2547620"/>
                  <wp:effectExtent l="0" t="0" r="7620" b="5080"/>
                  <wp:docPr id="7906274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62748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54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934C2F" w:rsidR="00E355B7" w:rsidP="00634DB1" w:rsidRDefault="00E355B7" w14:paraId="52661F52" w14:textId="77777777">
            <w:pPr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32CC5B8A" w14:textId="77777777">
            <w:pPr>
              <w:rPr>
                <w:rFonts w:asciiTheme="minorHAnsi" w:hAnsiTheme="minorHAnsi" w:cstheme="minorHAnsi"/>
                <w:bCs/>
              </w:rPr>
            </w:pPr>
            <w:r w:rsidRPr="00934C2F">
              <w:rPr>
                <w:rFonts w:asciiTheme="minorHAnsi" w:hAnsiTheme="minorHAnsi" w:cstheme="minorHAnsi"/>
                <w:bCs/>
                <w:noProof/>
              </w:rPr>
              <w:drawing>
                <wp:inline distT="0" distB="0" distL="0" distR="0" wp14:anchorId="2059476B" wp14:editId="1C15A59F">
                  <wp:extent cx="5972175" cy="3432810"/>
                  <wp:effectExtent l="0" t="0" r="9525" b="0"/>
                  <wp:docPr id="14824983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49839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3432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934C2F" w:rsidR="00E355B7" w:rsidP="00634DB1" w:rsidRDefault="00E355B7" w14:paraId="64E0934C" w14:textId="77777777">
            <w:pPr>
              <w:rPr>
                <w:rFonts w:asciiTheme="minorHAnsi" w:hAnsiTheme="minorHAnsi" w:cstheme="minorHAnsi"/>
                <w:bCs/>
              </w:rPr>
            </w:pPr>
          </w:p>
          <w:p w:rsidRPr="00934C2F" w:rsidR="00E355B7" w:rsidP="00634DB1" w:rsidRDefault="00E355B7" w14:paraId="167FC678" w14:textId="77777777">
            <w:pPr>
              <w:rPr>
                <w:rFonts w:asciiTheme="minorHAnsi" w:hAnsiTheme="minorHAnsi" w:cstheme="minorHAnsi"/>
                <w:bCs/>
              </w:rPr>
            </w:pPr>
          </w:p>
        </w:tc>
      </w:tr>
    </w:tbl>
    <w:p w:rsidR="00E355B7" w:rsidP="00E355B7" w:rsidRDefault="00E355B7" w14:paraId="3E225C87" w14:textId="77777777">
      <w:pPr>
        <w:rPr>
          <w:color w:val="000000"/>
          <w:sz w:val="20"/>
          <w:szCs w:val="20"/>
        </w:rPr>
      </w:pPr>
    </w:p>
    <w:p w:rsidR="00E355B7" w:rsidP="00E355B7" w:rsidRDefault="00E355B7" w14:paraId="474485E7" w14:textId="77777777">
      <w:pPr>
        <w:rPr>
          <w:color w:val="000000"/>
          <w:sz w:val="20"/>
          <w:szCs w:val="20"/>
        </w:rPr>
      </w:pPr>
    </w:p>
    <w:p w:rsidR="00E355B7" w:rsidP="00E355B7" w:rsidRDefault="00E355B7" w14:paraId="2AD1C71C" w14:textId="77777777"/>
    <w:sectPr w:rsidR="00E355B7" w:rsidSect="00AB42BB">
      <w:headerReference w:type="even" r:id="rId14"/>
      <w:headerReference w:type="default" r:id="rId15"/>
      <w:footerReference w:type="even" r:id="rId16"/>
      <w:footerReference w:type="default" r:id="rId17"/>
      <w:pgSz w:w="12240" w:h="15840" w:orient="portrait"/>
      <w:pgMar w:top="1418" w:right="1134" w:bottom="1418" w:left="1701" w:header="510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6299B" w:rsidP="008D404F" w:rsidRDefault="0076299B" w14:paraId="2E7964DC" w14:textId="77777777">
      <w:r>
        <w:separator/>
      </w:r>
    </w:p>
  </w:endnote>
  <w:endnote w:type="continuationSeparator" w:id="0">
    <w:p w:rsidR="0076299B" w:rsidP="008D404F" w:rsidRDefault="0076299B" w14:paraId="7D15BCBF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778C0" w:rsidP="00C778C0" w:rsidRDefault="00C778C0" w14:paraId="0BF7FDD7" w14:textId="77777777">
    <w:pPr>
      <w:pStyle w:val="Piedepgina"/>
      <w:ind w:right="360"/>
      <w:jc w:val="center"/>
    </w:pPr>
    <w:r w:rsidRPr="004A54F2">
      <w:t>GOR-F-0</w:t>
    </w:r>
    <w:r>
      <w:t>84</w:t>
    </w:r>
    <w:r w:rsidRPr="004A54F2">
      <w:t>V0</w:t>
    </w:r>
    <w:r>
      <w:t>2</w:t>
    </w:r>
  </w:p>
  <w:p w:rsidRPr="00C778C0" w:rsidR="00C778C0" w:rsidP="00C778C0" w:rsidRDefault="00C778C0" w14:paraId="14965F1E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B3F04" w:rsidP="00EB3F04" w:rsidRDefault="00EB3F04" w14:paraId="40C17949" w14:textId="77777777">
    <w:pPr>
      <w:pStyle w:val="Piedepgina"/>
      <w:ind w:right="360"/>
      <w:jc w:val="center"/>
    </w:pPr>
    <w:r w:rsidRPr="004A54F2">
      <w:t>GOR-F-0</w:t>
    </w:r>
    <w:r>
      <w:t>84</w:t>
    </w:r>
    <w:r w:rsidRPr="004A54F2">
      <w:t>V0</w:t>
    </w:r>
    <w:r>
      <w:t>2</w:t>
    </w:r>
  </w:p>
  <w:p w:rsidR="00EB3F04" w:rsidRDefault="00EB3F04" w14:paraId="3078095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6299B" w:rsidP="008D404F" w:rsidRDefault="0076299B" w14:paraId="5872BF6E" w14:textId="77777777">
      <w:r>
        <w:separator/>
      </w:r>
    </w:p>
  </w:footnote>
  <w:footnote w:type="continuationSeparator" w:id="0">
    <w:p w:rsidR="0076299B" w:rsidP="008D404F" w:rsidRDefault="0076299B" w14:paraId="78F408F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EB3F04" w:rsidRDefault="00EB3F04" w14:paraId="01A60483" w14:textId="4EFEAEB1">
    <w:pPr>
      <w:pStyle w:val="Encabezado"/>
    </w:pPr>
    <w:r w:rsidRPr="001A74F0">
      <w:rPr>
        <w:noProof/>
      </w:rPr>
      <w:drawing>
        <wp:anchor distT="0" distB="0" distL="114300" distR="114300" simplePos="0" relativeHeight="251661312" behindDoc="0" locked="0" layoutInCell="1" allowOverlap="1" wp14:anchorId="1B808AFA" wp14:editId="658BFBC8">
          <wp:simplePos x="0" y="0"/>
          <wp:positionH relativeFrom="margin">
            <wp:align>center</wp:align>
          </wp:positionH>
          <wp:positionV relativeFrom="paragraph">
            <wp:posOffset>7317</wp:posOffset>
          </wp:positionV>
          <wp:extent cx="592455" cy="561340"/>
          <wp:effectExtent l="0" t="0" r="0" b="0"/>
          <wp:wrapNone/>
          <wp:docPr id="1510730463" name="Imagen 151073046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p w:rsidR="00AB42BB" w:rsidRDefault="00AB42BB" w14:paraId="79AF881C" w14:textId="01E7509D">
    <w:pPr>
      <w:pStyle w:val="Encabezado"/>
    </w:pPr>
    <w:r w:rsidRPr="001A74F0">
      <w:rPr>
        <w:noProof/>
      </w:rPr>
      <w:drawing>
        <wp:anchor distT="0" distB="0" distL="114300" distR="114300" simplePos="0" relativeHeight="251659264" behindDoc="0" locked="0" layoutInCell="1" allowOverlap="1" wp14:anchorId="220C40D9" wp14:editId="10B70F73">
          <wp:simplePos x="0" y="0"/>
          <wp:positionH relativeFrom="page">
            <wp:align>center</wp:align>
          </wp:positionH>
          <wp:positionV relativeFrom="paragraph">
            <wp:posOffset>-32440</wp:posOffset>
          </wp:positionV>
          <wp:extent cx="592455" cy="561340"/>
          <wp:effectExtent l="0" t="0" r="0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B46F2"/>
    <w:multiLevelType w:val="multilevel"/>
    <w:tmpl w:val="10C018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4F77CE"/>
    <w:multiLevelType w:val="hybridMultilevel"/>
    <w:tmpl w:val="FC4446C6"/>
    <w:lvl w:ilvl="0" w:tplc="D15EA6FE">
      <w:numFmt w:val="bullet"/>
      <w:lvlText w:val="-"/>
      <w:lvlJc w:val="left"/>
      <w:pPr>
        <w:ind w:left="720" w:hanging="360"/>
      </w:pPr>
      <w:rPr>
        <w:rFonts w:hint="default" w:ascii="Calibri" w:hAnsi="Calibri" w:eastAsia="Times New Roman" w:cs="Calibr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D1555D"/>
    <w:multiLevelType w:val="multilevel"/>
    <w:tmpl w:val="3C329F3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CD211F2"/>
    <w:multiLevelType w:val="multilevel"/>
    <w:tmpl w:val="3F40E2C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73785206">
    <w:abstractNumId w:val="2"/>
  </w:num>
  <w:num w:numId="2" w16cid:durableId="867111205">
    <w:abstractNumId w:val="0"/>
  </w:num>
  <w:num w:numId="3" w16cid:durableId="1820805566">
    <w:abstractNumId w:val="4"/>
  </w:num>
  <w:num w:numId="4" w16cid:durableId="162748882">
    <w:abstractNumId w:val="3"/>
  </w:num>
  <w:num w:numId="5" w16cid:durableId="20267072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dirty"/>
  <w:trackRevisions w:val="false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2469C"/>
    <w:rsid w:val="0002684B"/>
    <w:rsid w:val="00053C85"/>
    <w:rsid w:val="0005523A"/>
    <w:rsid w:val="00063A49"/>
    <w:rsid w:val="00064259"/>
    <w:rsid w:val="0006477D"/>
    <w:rsid w:val="00083867"/>
    <w:rsid w:val="000843BC"/>
    <w:rsid w:val="000B5126"/>
    <w:rsid w:val="000C312B"/>
    <w:rsid w:val="000D16BF"/>
    <w:rsid w:val="000E7372"/>
    <w:rsid w:val="001113DE"/>
    <w:rsid w:val="00114F99"/>
    <w:rsid w:val="001300E3"/>
    <w:rsid w:val="00131D89"/>
    <w:rsid w:val="00144EF2"/>
    <w:rsid w:val="001648BA"/>
    <w:rsid w:val="0017542B"/>
    <w:rsid w:val="0018698C"/>
    <w:rsid w:val="00186B83"/>
    <w:rsid w:val="00186E99"/>
    <w:rsid w:val="00193467"/>
    <w:rsid w:val="00195C2B"/>
    <w:rsid w:val="001B02A3"/>
    <w:rsid w:val="001B6F86"/>
    <w:rsid w:val="001C6E73"/>
    <w:rsid w:val="001E0B3A"/>
    <w:rsid w:val="00210804"/>
    <w:rsid w:val="00241999"/>
    <w:rsid w:val="0025637E"/>
    <w:rsid w:val="002674C0"/>
    <w:rsid w:val="00267742"/>
    <w:rsid w:val="00272D36"/>
    <w:rsid w:val="002A26BA"/>
    <w:rsid w:val="002A4766"/>
    <w:rsid w:val="002C430C"/>
    <w:rsid w:val="002E100A"/>
    <w:rsid w:val="002E4174"/>
    <w:rsid w:val="003754A3"/>
    <w:rsid w:val="003840DF"/>
    <w:rsid w:val="003868FF"/>
    <w:rsid w:val="003B38DE"/>
    <w:rsid w:val="003D500A"/>
    <w:rsid w:val="00404F9B"/>
    <w:rsid w:val="0040709C"/>
    <w:rsid w:val="00417818"/>
    <w:rsid w:val="00423B88"/>
    <w:rsid w:val="00434089"/>
    <w:rsid w:val="004530B5"/>
    <w:rsid w:val="00457BC2"/>
    <w:rsid w:val="00461FAF"/>
    <w:rsid w:val="0046715E"/>
    <w:rsid w:val="0048342A"/>
    <w:rsid w:val="004916C5"/>
    <w:rsid w:val="004A54F2"/>
    <w:rsid w:val="004E140B"/>
    <w:rsid w:val="00540F50"/>
    <w:rsid w:val="00563787"/>
    <w:rsid w:val="00592BC7"/>
    <w:rsid w:val="005934D3"/>
    <w:rsid w:val="005C4ACB"/>
    <w:rsid w:val="005F541C"/>
    <w:rsid w:val="00637C0E"/>
    <w:rsid w:val="00685F4D"/>
    <w:rsid w:val="00687288"/>
    <w:rsid w:val="006913FA"/>
    <w:rsid w:val="006E52DF"/>
    <w:rsid w:val="006F0DC4"/>
    <w:rsid w:val="006F3EF7"/>
    <w:rsid w:val="006F44E5"/>
    <w:rsid w:val="006F4FC2"/>
    <w:rsid w:val="007436B9"/>
    <w:rsid w:val="00756DE6"/>
    <w:rsid w:val="0076299B"/>
    <w:rsid w:val="0076325F"/>
    <w:rsid w:val="0077057C"/>
    <w:rsid w:val="007B1485"/>
    <w:rsid w:val="007D6C48"/>
    <w:rsid w:val="007E12D1"/>
    <w:rsid w:val="007F6726"/>
    <w:rsid w:val="008013AF"/>
    <w:rsid w:val="008110E2"/>
    <w:rsid w:val="00823B6C"/>
    <w:rsid w:val="00887701"/>
    <w:rsid w:val="008A7AAF"/>
    <w:rsid w:val="008B30D1"/>
    <w:rsid w:val="008C24BD"/>
    <w:rsid w:val="008C4A89"/>
    <w:rsid w:val="008D3292"/>
    <w:rsid w:val="008D404F"/>
    <w:rsid w:val="009217DF"/>
    <w:rsid w:val="00944CCB"/>
    <w:rsid w:val="009478AD"/>
    <w:rsid w:val="009539E4"/>
    <w:rsid w:val="00981AD8"/>
    <w:rsid w:val="009A469F"/>
    <w:rsid w:val="009A55D3"/>
    <w:rsid w:val="009A5A8C"/>
    <w:rsid w:val="009D57DC"/>
    <w:rsid w:val="009D58A9"/>
    <w:rsid w:val="009E66B0"/>
    <w:rsid w:val="00A02D30"/>
    <w:rsid w:val="00A056CB"/>
    <w:rsid w:val="00A07DDA"/>
    <w:rsid w:val="00A145ED"/>
    <w:rsid w:val="00A25B55"/>
    <w:rsid w:val="00A30B9C"/>
    <w:rsid w:val="00A62A90"/>
    <w:rsid w:val="00A718EC"/>
    <w:rsid w:val="00A71DF2"/>
    <w:rsid w:val="00A9040D"/>
    <w:rsid w:val="00AB42BB"/>
    <w:rsid w:val="00AD6C22"/>
    <w:rsid w:val="00B3040D"/>
    <w:rsid w:val="00B33D1E"/>
    <w:rsid w:val="00B64538"/>
    <w:rsid w:val="00B64A53"/>
    <w:rsid w:val="00B702CE"/>
    <w:rsid w:val="00BA4F40"/>
    <w:rsid w:val="00BD75D1"/>
    <w:rsid w:val="00BE6BAE"/>
    <w:rsid w:val="00C16DB3"/>
    <w:rsid w:val="00C5790A"/>
    <w:rsid w:val="00C778C0"/>
    <w:rsid w:val="00C931A7"/>
    <w:rsid w:val="00CC0A0D"/>
    <w:rsid w:val="00CC1F4C"/>
    <w:rsid w:val="00CC571F"/>
    <w:rsid w:val="00CD0610"/>
    <w:rsid w:val="00D22378"/>
    <w:rsid w:val="00DA5E6C"/>
    <w:rsid w:val="00DA6EFE"/>
    <w:rsid w:val="00DC0B6B"/>
    <w:rsid w:val="00DC1956"/>
    <w:rsid w:val="00DF6B78"/>
    <w:rsid w:val="00E25072"/>
    <w:rsid w:val="00E355B7"/>
    <w:rsid w:val="00E62171"/>
    <w:rsid w:val="00E62781"/>
    <w:rsid w:val="00EA1A41"/>
    <w:rsid w:val="00EA244B"/>
    <w:rsid w:val="00EB3F04"/>
    <w:rsid w:val="00EC7ED7"/>
    <w:rsid w:val="00F87CCF"/>
    <w:rsid w:val="00FA1035"/>
    <w:rsid w:val="00FF2E70"/>
    <w:rsid w:val="6BC43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aliases w:val="Llista Nivell1,Bullet List,FooterText,List Paragraph1,numbered,Paragraphe de liste1,Bulletr List Paragraph,Foot,列出段落,列出段落1,List Paragraph2,List Paragraph21,Parágrafo da Lista1,リスト段落1,Listeafsnit1,lp1,Scitum normal,titulo 3,HOJA,Bolita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ableParagraph" w:customStyle="1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hAnsi="Arial" w:eastAsia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rrafodelistaCar" w:customStyle="1">
    <w:name w:val="Párrafo de lista Car"/>
    <w:aliases w:val="Llista Nivell1 Car,Bullet List Car,FooterText Car,List Paragraph1 Car,numbered Car,Paragraphe de liste1 Car,Bulletr List Paragraph Car,Foot Car,列出段落 Car,列出段落1 Car,List Paragraph2 Car,List Paragraph21 Car,Parágrafo da Lista1 Car"/>
    <w:link w:val="Prrafodelista"/>
    <w:uiPriority w:val="34"/>
    <w:qFormat/>
    <w:rsid w:val="008D404F"/>
    <w:rPr>
      <w:rFonts w:ascii="Times New Roman" w:hAnsi="Times New Roman" w:eastAsia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hAnsi="Calibri" w:eastAsia="Calibri"/>
      <w:sz w:val="22"/>
      <w:szCs w:val="22"/>
      <w:lang w:val="es-CO" w:eastAsia="en-US"/>
    </w:r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D404F"/>
    <w:rPr>
      <w:rFonts w:ascii="Calibri" w:hAnsi="Calibri" w:eastAsia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es-ES"/>
    </w:rPr>
  </w:style>
  <w:style w:type="character" w:styleId="baj" w:customStyle="1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Hipervnculo">
    <w:name w:val="Hyperlink"/>
    <w:basedOn w:val="Fuentedeprrafopredeter"/>
    <w:uiPriority w:val="99"/>
    <w:unhideWhenUsed/>
    <w:rsid w:val="00E355B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2.png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customXml" Target="../customXml/item5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teams.microsoft.com/meet/27260033544309?p=93czkT9cgKxrO8KqLT" TargetMode="External" Id="rId11" /><Relationship Type="http://schemas.openxmlformats.org/officeDocument/2006/relationships/numbering" Target="numbering.xml" Id="rId5" /><Relationship Type="http://schemas.openxmlformats.org/officeDocument/2006/relationships/header" Target="header2.xml" Id="rId15" /><Relationship Type="http://schemas.openxmlformats.org/officeDocument/2006/relationships/endnotes" Target="endnotes.xml" Id="rId10" /><Relationship Type="http://schemas.openxmlformats.org/officeDocument/2006/relationships/theme" Target="theme/theme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eader" Target="header1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71013b74-8d76-4286-9854-1c967c63d6ea" xsi:nil="true"/>
    <_ip_UnifiedCompliancePolicyProperties xmlns="http://schemas.microsoft.com/sharepoint/v3" xsi:nil="true"/>
    <lcf76f155ced4ddcb4097134ff3c332f xmlns="753d2b70-ea01-4c4d-98d7-6f3a087cc4f5">
      <Terms xmlns="http://schemas.microsoft.com/office/infopath/2007/PartnerControls"/>
    </lcf76f155ced4ddcb4097134ff3c332f>
    <_dlc_DocId xmlns="71013b74-8d76-4286-9854-1c967c63d6ea">NC27WN7QDMQ6-1213215567-1149578</_dlc_DocId>
    <_dlc_DocIdUrl xmlns="71013b74-8d76-4286-9854-1c967c63d6ea">
      <Url>https://sena4.sharepoint.com/teams/det/_layouts/15/DocIdRedir.aspx?ID=NC27WN7QDMQ6-1213215567-1149578</Url>
      <Description>NC27WN7QDMQ6-1213215567-1149578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3F33B767A48804E99F2B22B0453E367" ma:contentTypeVersion="20" ma:contentTypeDescription="Crear nuevo documento." ma:contentTypeScope="" ma:versionID="9b563026de79aa86104597ced69bc7db">
  <xsd:schema xmlns:xsd="http://www.w3.org/2001/XMLSchema" xmlns:xs="http://www.w3.org/2001/XMLSchema" xmlns:p="http://schemas.microsoft.com/office/2006/metadata/properties" xmlns:ns1="http://schemas.microsoft.com/sharepoint/v3" xmlns:ns2="71013b74-8d76-4286-9854-1c967c63d6ea" xmlns:ns3="753d2b70-ea01-4c4d-98d7-6f3a087cc4f5" targetNamespace="http://schemas.microsoft.com/office/2006/metadata/properties" ma:root="true" ma:fieldsID="6ca1f23ab7145d746cc3bfa036846f62" ns1:_="" ns2:_="" ns3:_="">
    <xsd:import namespace="http://schemas.microsoft.com/sharepoint/v3"/>
    <xsd:import namespace="71013b74-8d76-4286-9854-1c967c63d6ea"/>
    <xsd:import namespace="753d2b70-ea01-4c4d-98d7-6f3a087cc4f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1:_ip_UnifiedCompliancePolicyProperties" minOccurs="0"/>
                <xsd:element ref="ns1:_ip_UnifiedCompliancePolicyUIAc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9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20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013b74-8d76-4286-9854-1c967c63d6e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Compartido con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a28fce42-a017-49a7-889c-171de4cbc568}" ma:internalName="TaxCatchAll" ma:showField="CatchAllData" ma:web="71013b74-8d76-4286-9854-1c967c63d6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3d2b70-ea01-4c4d-98d7-6f3a087cc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DB6DEF0-B021-46A9-9BBB-00FB3853012D}"/>
</file>

<file path=customXml/itemProps4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A7E5C5-846B-4653-9C24-0F63BC25292F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Jennifer Patricia Duran Vargas</dc:creator>
  <lastModifiedBy>Jairo Alejandro Munar Mercado</lastModifiedBy>
  <revision>4</revision>
  <dcterms:created xsi:type="dcterms:W3CDTF">2026-04-30T13:58:00.0000000Z</dcterms:created>
  <dcterms:modified xsi:type="dcterms:W3CDTF">2026-05-04T17:05:16.5762155Z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0x01010003F33B767A48804E99F2B22B0453E367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2026-01-26T13:57:42Z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e5958b01-9dbb-403b-981e-6d5f26a0b905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  <property fmtid="{D5CDD505-2E9C-101B-9397-08002B2CF9AE}" pid="11" name="MediaServiceImageTags">
    <vt:lpwstr/>
  </property>
  <property fmtid="{D5CDD505-2E9C-101B-9397-08002B2CF9AE}" pid="12" name="_dlc_DocIdItemGuid">
    <vt:lpwstr>c0ed2807-c2cd-4712-8308-07431a77d91f</vt:lpwstr>
  </property>
</Properties>
</file>